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6038A1" w14:textId="77777777" w:rsidR="00654058" w:rsidRPr="00981E60" w:rsidRDefault="00654058" w:rsidP="00654058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981E60">
        <w:rPr>
          <w:rFonts w:ascii="Arial" w:hAnsi="Arial" w:cs="Arial"/>
          <w:b/>
          <w:sz w:val="28"/>
          <w:szCs w:val="28"/>
          <w:u w:val="single"/>
        </w:rPr>
        <w:t>Citizen Corps – Volunteer Resources</w:t>
      </w:r>
    </w:p>
    <w:p w14:paraId="0669393B" w14:textId="77777777" w:rsidR="00654058" w:rsidRPr="00A257F2" w:rsidRDefault="00654058" w:rsidP="0065405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DC53D84" w14:textId="77777777" w:rsidR="00654058" w:rsidRPr="00A257F2" w:rsidRDefault="00654058" w:rsidP="0065405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257F2">
        <w:rPr>
          <w:rFonts w:ascii="Arial" w:hAnsi="Arial" w:cs="Arial"/>
          <w:sz w:val="24"/>
          <w:szCs w:val="24"/>
        </w:rPr>
        <w:t>The Nebraska Citizen Corps program</w:t>
      </w:r>
      <w:r>
        <w:rPr>
          <w:rFonts w:ascii="Arial" w:hAnsi="Arial" w:cs="Arial"/>
          <w:sz w:val="24"/>
          <w:szCs w:val="24"/>
        </w:rPr>
        <w:t xml:space="preserve">, </w:t>
      </w:r>
      <w:hyperlink r:id="rId6" w:history="1">
        <w:r w:rsidRPr="00A257F2">
          <w:rPr>
            <w:rStyle w:val="Hyperlink"/>
            <w:rFonts w:ascii="Arial" w:hAnsi="Arial" w:cs="Arial"/>
            <w:sz w:val="24"/>
            <w:szCs w:val="24"/>
          </w:rPr>
          <w:t>http://www.citizencorps.gov</w:t>
        </w:r>
      </w:hyperlink>
      <w:r>
        <w:rPr>
          <w:rFonts w:ascii="Arial" w:hAnsi="Arial" w:cs="Arial"/>
          <w:sz w:val="24"/>
          <w:szCs w:val="24"/>
        </w:rPr>
        <w:t>,</w:t>
      </w:r>
      <w:r w:rsidRPr="00A257F2">
        <w:rPr>
          <w:rFonts w:ascii="Arial" w:hAnsi="Arial" w:cs="Arial"/>
          <w:sz w:val="24"/>
          <w:szCs w:val="24"/>
        </w:rPr>
        <w:t xml:space="preserve"> provides training and information to citizens regarding disaster preparedness</w:t>
      </w:r>
      <w:r>
        <w:rPr>
          <w:rFonts w:ascii="Arial" w:hAnsi="Arial" w:cs="Arial"/>
          <w:sz w:val="24"/>
          <w:szCs w:val="24"/>
        </w:rPr>
        <w:t xml:space="preserve"> and,</w:t>
      </w:r>
      <w:r w:rsidRPr="00A257F2">
        <w:rPr>
          <w:rFonts w:ascii="Arial" w:hAnsi="Arial" w:cs="Arial"/>
          <w:sz w:val="24"/>
          <w:szCs w:val="24"/>
        </w:rPr>
        <w:t xml:space="preserve"> response, promoting the goal of being self-sufficient for 72 hours.</w:t>
      </w:r>
      <w:r w:rsidR="00E22F8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It also </w:t>
      </w:r>
      <w:r w:rsidRPr="00A257F2">
        <w:rPr>
          <w:rFonts w:ascii="Arial" w:hAnsi="Arial" w:cs="Arial"/>
          <w:sz w:val="24"/>
          <w:szCs w:val="24"/>
        </w:rPr>
        <w:t xml:space="preserve">provides volunteer opportunities </w:t>
      </w:r>
      <w:r>
        <w:rPr>
          <w:rFonts w:ascii="Arial" w:hAnsi="Arial" w:cs="Arial"/>
          <w:sz w:val="24"/>
          <w:szCs w:val="24"/>
        </w:rPr>
        <w:t xml:space="preserve">for </w:t>
      </w:r>
      <w:r w:rsidRPr="00A257F2">
        <w:rPr>
          <w:rFonts w:ascii="Arial" w:hAnsi="Arial" w:cs="Arial"/>
          <w:sz w:val="24"/>
          <w:szCs w:val="24"/>
        </w:rPr>
        <w:t>preparedness education and outreach.</w:t>
      </w:r>
      <w:r w:rsidR="00E22F88">
        <w:rPr>
          <w:rFonts w:ascii="Arial" w:hAnsi="Arial" w:cs="Arial"/>
          <w:sz w:val="24"/>
          <w:szCs w:val="24"/>
        </w:rPr>
        <w:t xml:space="preserve"> </w:t>
      </w:r>
      <w:r w:rsidRPr="00A257F2">
        <w:rPr>
          <w:rFonts w:ascii="Arial" w:hAnsi="Arial" w:cs="Arial"/>
          <w:sz w:val="24"/>
          <w:szCs w:val="24"/>
        </w:rPr>
        <w:t xml:space="preserve">Citizen Corps </w:t>
      </w:r>
      <w:r>
        <w:rPr>
          <w:rFonts w:ascii="Arial" w:hAnsi="Arial" w:cs="Arial"/>
          <w:sz w:val="24"/>
          <w:szCs w:val="24"/>
        </w:rPr>
        <w:t xml:space="preserve">has </w:t>
      </w:r>
      <w:r w:rsidRPr="00A257F2">
        <w:rPr>
          <w:rFonts w:ascii="Arial" w:hAnsi="Arial" w:cs="Arial"/>
          <w:sz w:val="24"/>
          <w:szCs w:val="24"/>
        </w:rPr>
        <w:t>five partner programs: Medical Reserve Corps (MRC), Community Emergency Response Team (CERT), Volunteers in Police Services (VIPS), Fire Corps, and Neighborhood Watch.</w:t>
      </w:r>
      <w:r w:rsidR="00E22F88">
        <w:rPr>
          <w:rFonts w:ascii="Arial" w:hAnsi="Arial" w:cs="Arial"/>
          <w:sz w:val="24"/>
          <w:szCs w:val="24"/>
        </w:rPr>
        <w:t xml:space="preserve"> </w:t>
      </w:r>
      <w:r w:rsidRPr="00A257F2">
        <w:rPr>
          <w:rFonts w:ascii="Arial" w:hAnsi="Arial" w:cs="Arial"/>
          <w:sz w:val="24"/>
          <w:szCs w:val="24"/>
        </w:rPr>
        <w:t>Not all counties in Nebraska have Citizen Corps Councils</w:t>
      </w:r>
      <w:r>
        <w:rPr>
          <w:rFonts w:ascii="Arial" w:hAnsi="Arial" w:cs="Arial"/>
          <w:sz w:val="24"/>
          <w:szCs w:val="24"/>
        </w:rPr>
        <w:t xml:space="preserve">, nor </w:t>
      </w:r>
      <w:proofErr w:type="gramStart"/>
      <w:r>
        <w:rPr>
          <w:rFonts w:ascii="Arial" w:hAnsi="Arial" w:cs="Arial"/>
          <w:sz w:val="24"/>
          <w:szCs w:val="24"/>
        </w:rPr>
        <w:t>all of</w:t>
      </w:r>
      <w:proofErr w:type="gramEnd"/>
      <w:r>
        <w:rPr>
          <w:rFonts w:ascii="Arial" w:hAnsi="Arial" w:cs="Arial"/>
          <w:sz w:val="24"/>
          <w:szCs w:val="24"/>
        </w:rPr>
        <w:t xml:space="preserve"> these programs</w:t>
      </w:r>
    </w:p>
    <w:p w14:paraId="62D5B1D3" w14:textId="77777777" w:rsidR="00654058" w:rsidRPr="00A257F2" w:rsidRDefault="00654058" w:rsidP="0065405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B13E081" w14:textId="77777777" w:rsidR="00654058" w:rsidRPr="00A257F2" w:rsidRDefault="00654058" w:rsidP="00654058">
      <w:pPr>
        <w:tabs>
          <w:tab w:val="left" w:pos="720"/>
        </w:tabs>
        <w:spacing w:after="0" w:line="240" w:lineRule="auto"/>
        <w:ind w:left="360" w:hanging="360"/>
        <w:jc w:val="both"/>
        <w:rPr>
          <w:rFonts w:ascii="Arial" w:hAnsi="Arial" w:cs="Arial"/>
          <w:sz w:val="24"/>
          <w:szCs w:val="24"/>
        </w:rPr>
      </w:pPr>
      <w:r w:rsidRPr="00A257F2">
        <w:rPr>
          <w:rFonts w:ascii="Arial" w:hAnsi="Arial" w:cs="Arial"/>
          <w:sz w:val="24"/>
          <w:szCs w:val="24"/>
        </w:rPr>
        <w:t>A.</w:t>
      </w:r>
      <w:r w:rsidRPr="00A257F2">
        <w:rPr>
          <w:rFonts w:ascii="Arial" w:hAnsi="Arial" w:cs="Arial"/>
          <w:sz w:val="24"/>
          <w:szCs w:val="24"/>
        </w:rPr>
        <w:tab/>
      </w:r>
      <w:r w:rsidRPr="00A257F2">
        <w:rPr>
          <w:rFonts w:ascii="Arial" w:hAnsi="Arial" w:cs="Arial"/>
          <w:sz w:val="24"/>
          <w:szCs w:val="24"/>
          <w:u w:val="single"/>
        </w:rPr>
        <w:t>Medical Reserve Corps (MRC)</w:t>
      </w:r>
    </w:p>
    <w:p w14:paraId="049885CA" w14:textId="77777777" w:rsidR="00654058" w:rsidRPr="00A257F2" w:rsidRDefault="00654058" w:rsidP="00654058">
      <w:pPr>
        <w:tabs>
          <w:tab w:val="left" w:pos="720"/>
        </w:tabs>
        <w:spacing w:after="0" w:line="240" w:lineRule="auto"/>
        <w:ind w:left="360" w:hanging="360"/>
        <w:jc w:val="both"/>
        <w:rPr>
          <w:rFonts w:ascii="Arial" w:hAnsi="Arial" w:cs="Arial"/>
          <w:sz w:val="24"/>
          <w:szCs w:val="24"/>
        </w:rPr>
      </w:pPr>
    </w:p>
    <w:p w14:paraId="6A515073" w14:textId="77777777" w:rsidR="00654058" w:rsidRPr="00A257F2" w:rsidRDefault="00654058" w:rsidP="00654058">
      <w:pPr>
        <w:tabs>
          <w:tab w:val="left" w:pos="720"/>
        </w:tabs>
        <w:spacing w:after="0" w:line="240" w:lineRule="auto"/>
        <w:ind w:left="360" w:hanging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A257F2">
        <w:rPr>
          <w:rFonts w:ascii="Arial" w:hAnsi="Arial" w:cs="Arial"/>
          <w:sz w:val="24"/>
          <w:szCs w:val="24"/>
        </w:rPr>
        <w:t>The MRC provid</w:t>
      </w:r>
      <w:r>
        <w:rPr>
          <w:rFonts w:ascii="Arial" w:hAnsi="Arial" w:cs="Arial"/>
          <w:sz w:val="24"/>
          <w:szCs w:val="24"/>
        </w:rPr>
        <w:t>es</w:t>
      </w:r>
      <w:r w:rsidRPr="00A257F2">
        <w:rPr>
          <w:rFonts w:ascii="Arial" w:hAnsi="Arial" w:cs="Arial"/>
          <w:sz w:val="24"/>
          <w:szCs w:val="24"/>
        </w:rPr>
        <w:t xml:space="preserve"> voluntee</w:t>
      </w:r>
      <w:r w:rsidR="00595FA7">
        <w:rPr>
          <w:rFonts w:ascii="Arial" w:hAnsi="Arial" w:cs="Arial"/>
          <w:sz w:val="24"/>
          <w:szCs w:val="24"/>
        </w:rPr>
        <w:t>rs</w:t>
      </w:r>
      <w:r>
        <w:rPr>
          <w:rFonts w:ascii="Arial" w:hAnsi="Arial" w:cs="Arial"/>
          <w:sz w:val="24"/>
          <w:szCs w:val="24"/>
        </w:rPr>
        <w:t xml:space="preserve"> </w:t>
      </w:r>
      <w:r w:rsidRPr="00A257F2">
        <w:rPr>
          <w:rFonts w:ascii="Arial" w:hAnsi="Arial" w:cs="Arial"/>
          <w:sz w:val="24"/>
          <w:szCs w:val="24"/>
        </w:rPr>
        <w:t>in disaster</w:t>
      </w:r>
      <w:r>
        <w:rPr>
          <w:rFonts w:ascii="Arial" w:hAnsi="Arial" w:cs="Arial"/>
          <w:sz w:val="24"/>
          <w:szCs w:val="24"/>
        </w:rPr>
        <w:t>s or public health events.</w:t>
      </w:r>
      <w:r w:rsidR="00E22F88">
        <w:rPr>
          <w:rFonts w:ascii="Arial" w:hAnsi="Arial" w:cs="Arial"/>
          <w:sz w:val="24"/>
          <w:szCs w:val="24"/>
        </w:rPr>
        <w:t xml:space="preserve"> </w:t>
      </w:r>
      <w:r w:rsidRPr="00A257F2">
        <w:rPr>
          <w:rFonts w:ascii="Arial" w:hAnsi="Arial" w:cs="Arial"/>
          <w:sz w:val="24"/>
          <w:szCs w:val="24"/>
        </w:rPr>
        <w:t xml:space="preserve">These volunteers </w:t>
      </w:r>
      <w:r>
        <w:rPr>
          <w:rFonts w:ascii="Arial" w:hAnsi="Arial" w:cs="Arial"/>
          <w:sz w:val="24"/>
          <w:szCs w:val="24"/>
        </w:rPr>
        <w:t xml:space="preserve">can </w:t>
      </w:r>
      <w:r w:rsidRPr="00A257F2">
        <w:rPr>
          <w:rFonts w:ascii="Arial" w:hAnsi="Arial" w:cs="Arial"/>
          <w:sz w:val="24"/>
          <w:szCs w:val="24"/>
        </w:rPr>
        <w:t>provid</w:t>
      </w:r>
      <w:r>
        <w:rPr>
          <w:rFonts w:ascii="Arial" w:hAnsi="Arial" w:cs="Arial"/>
          <w:sz w:val="24"/>
          <w:szCs w:val="24"/>
        </w:rPr>
        <w:t xml:space="preserve">e medical and health care, </w:t>
      </w:r>
      <w:r w:rsidRPr="00A257F2">
        <w:rPr>
          <w:rFonts w:ascii="Arial" w:hAnsi="Arial" w:cs="Arial"/>
          <w:sz w:val="24"/>
          <w:szCs w:val="24"/>
        </w:rPr>
        <w:t>administrative, organizational, and logistical support. There are seven MRC regions in Nebraska,</w:t>
      </w:r>
      <w:r>
        <w:rPr>
          <w:rFonts w:ascii="Arial" w:hAnsi="Arial" w:cs="Arial"/>
          <w:sz w:val="24"/>
          <w:szCs w:val="24"/>
        </w:rPr>
        <w:t xml:space="preserve"> see map</w:t>
      </w:r>
      <w:r w:rsidR="00053F96">
        <w:rPr>
          <w:rFonts w:ascii="Arial" w:hAnsi="Arial" w:cs="Arial"/>
          <w:sz w:val="24"/>
          <w:szCs w:val="24"/>
        </w:rPr>
        <w:t>, Annex G,</w:t>
      </w:r>
      <w:r>
        <w:rPr>
          <w:rFonts w:ascii="Arial" w:hAnsi="Arial" w:cs="Arial"/>
          <w:sz w:val="24"/>
          <w:szCs w:val="24"/>
        </w:rPr>
        <w:t xml:space="preserve"> </w:t>
      </w:r>
      <w:r w:rsidR="00053F96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ttachment </w:t>
      </w:r>
      <w:r w:rsidR="00053F96">
        <w:rPr>
          <w:rFonts w:ascii="Arial" w:hAnsi="Arial" w:cs="Arial"/>
          <w:sz w:val="24"/>
          <w:szCs w:val="24"/>
        </w:rPr>
        <w:t>4</w:t>
      </w:r>
      <w:r w:rsidRPr="00A257F2">
        <w:rPr>
          <w:rFonts w:ascii="Arial" w:hAnsi="Arial" w:cs="Arial"/>
          <w:sz w:val="24"/>
          <w:szCs w:val="24"/>
        </w:rPr>
        <w:t>.</w:t>
      </w:r>
      <w:r w:rsidR="00E22F8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</w:t>
      </w:r>
      <w:r w:rsidRPr="00A257F2">
        <w:rPr>
          <w:rFonts w:ascii="Arial" w:hAnsi="Arial" w:cs="Arial"/>
          <w:sz w:val="24"/>
          <w:szCs w:val="24"/>
        </w:rPr>
        <w:t>Regional MRC coordinators can notify volunteers when needed for deployment.</w:t>
      </w:r>
      <w:r w:rsidR="00E22F88">
        <w:rPr>
          <w:rFonts w:ascii="Arial" w:hAnsi="Arial" w:cs="Arial"/>
          <w:sz w:val="24"/>
          <w:szCs w:val="24"/>
        </w:rPr>
        <w:t xml:space="preserve"> </w:t>
      </w:r>
    </w:p>
    <w:p w14:paraId="4C884336" w14:textId="77777777" w:rsidR="00654058" w:rsidRPr="00A257F2" w:rsidRDefault="00654058" w:rsidP="00654058">
      <w:pPr>
        <w:tabs>
          <w:tab w:val="left" w:pos="720"/>
        </w:tabs>
        <w:spacing w:after="0" w:line="240" w:lineRule="auto"/>
        <w:ind w:left="360" w:hanging="360"/>
        <w:jc w:val="both"/>
        <w:rPr>
          <w:rFonts w:ascii="Arial" w:hAnsi="Arial" w:cs="Arial"/>
          <w:sz w:val="24"/>
          <w:szCs w:val="24"/>
        </w:rPr>
      </w:pPr>
    </w:p>
    <w:p w14:paraId="22875CFD" w14:textId="77777777" w:rsidR="00654058" w:rsidRPr="00A257F2" w:rsidRDefault="00654058" w:rsidP="00654058">
      <w:pPr>
        <w:tabs>
          <w:tab w:val="left" w:pos="720"/>
        </w:tabs>
        <w:spacing w:after="0" w:line="240" w:lineRule="auto"/>
        <w:ind w:left="360" w:hanging="360"/>
        <w:jc w:val="both"/>
        <w:rPr>
          <w:rFonts w:ascii="Arial" w:hAnsi="Arial" w:cs="Arial"/>
          <w:sz w:val="24"/>
          <w:szCs w:val="24"/>
          <w:u w:val="single"/>
        </w:rPr>
      </w:pPr>
      <w:r w:rsidRPr="00CD07FF">
        <w:rPr>
          <w:rFonts w:ascii="Arial" w:hAnsi="Arial" w:cs="Arial"/>
          <w:sz w:val="24"/>
          <w:szCs w:val="24"/>
        </w:rPr>
        <w:t>B.</w:t>
      </w:r>
      <w:r w:rsidRPr="00CD07FF">
        <w:rPr>
          <w:rFonts w:ascii="Arial" w:hAnsi="Arial" w:cs="Arial"/>
          <w:sz w:val="24"/>
          <w:szCs w:val="24"/>
        </w:rPr>
        <w:tab/>
      </w:r>
      <w:r w:rsidRPr="00A257F2">
        <w:rPr>
          <w:rFonts w:ascii="Arial" w:hAnsi="Arial" w:cs="Arial"/>
          <w:sz w:val="24"/>
          <w:szCs w:val="24"/>
          <w:u w:val="single"/>
        </w:rPr>
        <w:t>Community Emergency Response Team (CERT)</w:t>
      </w:r>
    </w:p>
    <w:p w14:paraId="3E071EBE" w14:textId="77777777" w:rsidR="00654058" w:rsidRPr="00A257F2" w:rsidRDefault="00654058" w:rsidP="00654058">
      <w:pPr>
        <w:tabs>
          <w:tab w:val="left" w:pos="720"/>
        </w:tabs>
        <w:spacing w:after="0" w:line="240" w:lineRule="auto"/>
        <w:ind w:left="360" w:hanging="360"/>
        <w:jc w:val="both"/>
        <w:rPr>
          <w:rFonts w:ascii="Arial" w:hAnsi="Arial" w:cs="Arial"/>
          <w:sz w:val="24"/>
          <w:szCs w:val="24"/>
          <w:u w:val="single"/>
        </w:rPr>
      </w:pPr>
    </w:p>
    <w:p w14:paraId="323327C8" w14:textId="77777777" w:rsidR="00654058" w:rsidRPr="00A257F2" w:rsidRDefault="00654058" w:rsidP="00654058">
      <w:pPr>
        <w:tabs>
          <w:tab w:val="left" w:pos="720"/>
        </w:tabs>
        <w:spacing w:after="0" w:line="240" w:lineRule="auto"/>
        <w:ind w:left="360" w:hanging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A257F2">
        <w:rPr>
          <w:rFonts w:ascii="Arial" w:hAnsi="Arial" w:cs="Arial"/>
          <w:sz w:val="24"/>
          <w:szCs w:val="24"/>
        </w:rPr>
        <w:t xml:space="preserve">CERT </w:t>
      </w:r>
      <w:r>
        <w:rPr>
          <w:rFonts w:ascii="Arial" w:hAnsi="Arial" w:cs="Arial"/>
          <w:sz w:val="24"/>
          <w:szCs w:val="24"/>
        </w:rPr>
        <w:t xml:space="preserve">trains </w:t>
      </w:r>
      <w:r w:rsidRPr="00A257F2">
        <w:rPr>
          <w:rFonts w:ascii="Arial" w:hAnsi="Arial" w:cs="Arial"/>
          <w:sz w:val="24"/>
          <w:szCs w:val="24"/>
        </w:rPr>
        <w:t xml:space="preserve">volunteers </w:t>
      </w:r>
      <w:r>
        <w:rPr>
          <w:rFonts w:ascii="Arial" w:hAnsi="Arial" w:cs="Arial"/>
          <w:sz w:val="24"/>
          <w:szCs w:val="24"/>
        </w:rPr>
        <w:t xml:space="preserve">in </w:t>
      </w:r>
      <w:r w:rsidRPr="00A257F2">
        <w:rPr>
          <w:rFonts w:ascii="Arial" w:hAnsi="Arial" w:cs="Arial"/>
          <w:sz w:val="24"/>
          <w:szCs w:val="24"/>
        </w:rPr>
        <w:t>disaster preparedness, light search and rescue, damage assessment, disaster first aid, triage, fire suppression, and basic disaster psychology.</w:t>
      </w:r>
      <w:r w:rsidR="00E22F88">
        <w:rPr>
          <w:rFonts w:ascii="Arial" w:hAnsi="Arial" w:cs="Arial"/>
          <w:sz w:val="24"/>
          <w:szCs w:val="24"/>
        </w:rPr>
        <w:t xml:space="preserve"> </w:t>
      </w:r>
      <w:r w:rsidRPr="00A257F2">
        <w:rPr>
          <w:rFonts w:ascii="Arial" w:hAnsi="Arial" w:cs="Arial"/>
          <w:sz w:val="24"/>
          <w:szCs w:val="24"/>
        </w:rPr>
        <w:t xml:space="preserve">CERT volunteers </w:t>
      </w:r>
      <w:r>
        <w:rPr>
          <w:rFonts w:ascii="Arial" w:hAnsi="Arial" w:cs="Arial"/>
          <w:sz w:val="24"/>
          <w:szCs w:val="24"/>
        </w:rPr>
        <w:t>can</w:t>
      </w:r>
      <w:r w:rsidRPr="00A257F2">
        <w:rPr>
          <w:rFonts w:ascii="Arial" w:hAnsi="Arial" w:cs="Arial"/>
          <w:sz w:val="24"/>
          <w:szCs w:val="24"/>
        </w:rPr>
        <w:t xml:space="preserve"> assist first responders or </w:t>
      </w:r>
      <w:r>
        <w:rPr>
          <w:rFonts w:ascii="Arial" w:hAnsi="Arial" w:cs="Arial"/>
          <w:sz w:val="24"/>
          <w:szCs w:val="24"/>
        </w:rPr>
        <w:t xml:space="preserve">be used to </w:t>
      </w:r>
      <w:r w:rsidRPr="00A257F2">
        <w:rPr>
          <w:rFonts w:ascii="Arial" w:hAnsi="Arial" w:cs="Arial"/>
          <w:sz w:val="24"/>
          <w:szCs w:val="24"/>
        </w:rPr>
        <w:t xml:space="preserve">support community events. </w:t>
      </w:r>
    </w:p>
    <w:p w14:paraId="6F89E571" w14:textId="77777777" w:rsidR="00654058" w:rsidRPr="00A257F2" w:rsidRDefault="00654058" w:rsidP="00654058">
      <w:pPr>
        <w:tabs>
          <w:tab w:val="left" w:pos="720"/>
        </w:tabs>
        <w:spacing w:after="0" w:line="240" w:lineRule="auto"/>
        <w:ind w:left="360" w:hanging="360"/>
        <w:jc w:val="both"/>
        <w:rPr>
          <w:rFonts w:ascii="Arial" w:hAnsi="Arial" w:cs="Arial"/>
          <w:sz w:val="24"/>
          <w:szCs w:val="24"/>
        </w:rPr>
      </w:pPr>
    </w:p>
    <w:p w14:paraId="18340C53" w14:textId="77777777" w:rsidR="00654058" w:rsidRPr="00A257F2" w:rsidRDefault="00654058" w:rsidP="00654058">
      <w:pPr>
        <w:tabs>
          <w:tab w:val="left" w:pos="720"/>
        </w:tabs>
        <w:spacing w:after="0" w:line="240" w:lineRule="auto"/>
        <w:ind w:left="360" w:hanging="360"/>
        <w:jc w:val="both"/>
        <w:rPr>
          <w:rFonts w:ascii="Arial" w:hAnsi="Arial" w:cs="Arial"/>
          <w:sz w:val="24"/>
          <w:szCs w:val="24"/>
          <w:u w:val="single"/>
        </w:rPr>
      </w:pPr>
      <w:r w:rsidRPr="00CD07FF">
        <w:rPr>
          <w:rFonts w:ascii="Arial" w:hAnsi="Arial" w:cs="Arial"/>
          <w:sz w:val="24"/>
          <w:szCs w:val="24"/>
        </w:rPr>
        <w:t>C.</w:t>
      </w:r>
      <w:r w:rsidRPr="00CD07FF">
        <w:rPr>
          <w:rFonts w:ascii="Arial" w:hAnsi="Arial" w:cs="Arial"/>
          <w:sz w:val="24"/>
          <w:szCs w:val="24"/>
        </w:rPr>
        <w:tab/>
      </w:r>
      <w:r w:rsidRPr="00A257F2">
        <w:rPr>
          <w:rFonts w:ascii="Arial" w:hAnsi="Arial" w:cs="Arial"/>
          <w:sz w:val="24"/>
          <w:szCs w:val="24"/>
          <w:u w:val="single"/>
        </w:rPr>
        <w:t>Volunteers in Police Services (VIPS)</w:t>
      </w:r>
    </w:p>
    <w:p w14:paraId="1FC991C3" w14:textId="77777777" w:rsidR="00654058" w:rsidRPr="00A257F2" w:rsidRDefault="00654058" w:rsidP="00654058">
      <w:pPr>
        <w:tabs>
          <w:tab w:val="left" w:pos="720"/>
        </w:tabs>
        <w:spacing w:after="0" w:line="240" w:lineRule="auto"/>
        <w:ind w:left="360" w:hanging="360"/>
        <w:jc w:val="both"/>
        <w:rPr>
          <w:rFonts w:ascii="Arial" w:hAnsi="Arial" w:cs="Arial"/>
          <w:sz w:val="24"/>
          <w:szCs w:val="24"/>
          <w:u w:val="single"/>
        </w:rPr>
      </w:pPr>
    </w:p>
    <w:p w14:paraId="12E9B5DE" w14:textId="77777777" w:rsidR="00654058" w:rsidRPr="00A257F2" w:rsidRDefault="00654058" w:rsidP="00654058">
      <w:pPr>
        <w:pStyle w:val="NormalWeb"/>
        <w:tabs>
          <w:tab w:val="left" w:pos="720"/>
        </w:tabs>
        <w:spacing w:before="0" w:beforeAutospacing="0" w:after="0" w:afterAutospacing="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A257F2">
        <w:rPr>
          <w:rFonts w:ascii="Arial" w:hAnsi="Arial" w:cs="Arial"/>
        </w:rPr>
        <w:t xml:space="preserve">VIPS provides </w:t>
      </w:r>
      <w:r w:rsidRPr="00981E60">
        <w:rPr>
          <w:rFonts w:ascii="Arial" w:hAnsi="Arial" w:cs="Arial"/>
        </w:rPr>
        <w:t>support and resources</w:t>
      </w:r>
      <w:r>
        <w:rPr>
          <w:rFonts w:ascii="Arial" w:hAnsi="Arial" w:cs="Arial"/>
        </w:rPr>
        <w:t xml:space="preserve"> for agencies that</w:t>
      </w:r>
      <w:r w:rsidRPr="00A257F2">
        <w:rPr>
          <w:rFonts w:ascii="Arial" w:hAnsi="Arial" w:cs="Arial"/>
        </w:rPr>
        <w:t xml:space="preserve"> wish to </w:t>
      </w:r>
      <w:r>
        <w:rPr>
          <w:rFonts w:ascii="Arial" w:hAnsi="Arial" w:cs="Arial"/>
        </w:rPr>
        <w:t>use the skills of citizen volunteers</w:t>
      </w:r>
      <w:r w:rsidRPr="00A257F2">
        <w:rPr>
          <w:rFonts w:ascii="Arial" w:hAnsi="Arial" w:cs="Arial"/>
        </w:rPr>
        <w:t>. The goal is to enhance the capacity of state and local law enforcement to utilize volunteers.</w:t>
      </w:r>
    </w:p>
    <w:p w14:paraId="2AF2B8D3" w14:textId="77777777" w:rsidR="00654058" w:rsidRPr="00A257F2" w:rsidRDefault="00654058" w:rsidP="00654058">
      <w:pPr>
        <w:pStyle w:val="NormalWeb"/>
        <w:tabs>
          <w:tab w:val="left" w:pos="720"/>
        </w:tabs>
        <w:spacing w:before="0" w:beforeAutospacing="0" w:after="0" w:afterAutospacing="0"/>
        <w:ind w:left="360" w:hanging="360"/>
        <w:jc w:val="both"/>
        <w:rPr>
          <w:rFonts w:ascii="Arial" w:hAnsi="Arial" w:cs="Arial"/>
        </w:rPr>
      </w:pPr>
    </w:p>
    <w:p w14:paraId="3CA952D1" w14:textId="77777777" w:rsidR="00654058" w:rsidRPr="00A257F2" w:rsidRDefault="00654058" w:rsidP="00654058">
      <w:pPr>
        <w:pStyle w:val="NormalWeb"/>
        <w:tabs>
          <w:tab w:val="left" w:pos="720"/>
        </w:tabs>
        <w:spacing w:before="0" w:beforeAutospacing="0" w:after="0" w:afterAutospacing="0"/>
        <w:ind w:left="360" w:hanging="360"/>
        <w:jc w:val="both"/>
        <w:rPr>
          <w:rFonts w:ascii="Arial" w:hAnsi="Arial" w:cs="Arial"/>
        </w:rPr>
      </w:pPr>
      <w:r w:rsidRPr="00CD07FF">
        <w:rPr>
          <w:rFonts w:ascii="Arial" w:hAnsi="Arial" w:cs="Arial"/>
        </w:rPr>
        <w:t>D.</w:t>
      </w:r>
      <w:r w:rsidRPr="00CD07FF">
        <w:rPr>
          <w:rFonts w:ascii="Arial" w:hAnsi="Arial" w:cs="Arial"/>
        </w:rPr>
        <w:tab/>
      </w:r>
      <w:r w:rsidRPr="00A257F2">
        <w:rPr>
          <w:rFonts w:ascii="Arial" w:hAnsi="Arial" w:cs="Arial"/>
          <w:u w:val="single"/>
        </w:rPr>
        <w:t>Fire Corps</w:t>
      </w:r>
    </w:p>
    <w:p w14:paraId="46DADF70" w14:textId="77777777" w:rsidR="00654058" w:rsidRPr="00A257F2" w:rsidRDefault="00654058" w:rsidP="00654058">
      <w:pPr>
        <w:pStyle w:val="NormalWeb"/>
        <w:tabs>
          <w:tab w:val="left" w:pos="720"/>
        </w:tabs>
        <w:spacing w:before="0" w:beforeAutospacing="0" w:after="0" w:afterAutospacing="0"/>
        <w:ind w:left="360" w:hanging="360"/>
        <w:jc w:val="both"/>
        <w:rPr>
          <w:rFonts w:ascii="Arial" w:hAnsi="Arial" w:cs="Arial"/>
        </w:rPr>
      </w:pPr>
    </w:p>
    <w:p w14:paraId="55BA986A" w14:textId="77777777" w:rsidR="00654058" w:rsidRPr="00A257F2" w:rsidRDefault="00654058" w:rsidP="00654058">
      <w:pPr>
        <w:pStyle w:val="NormalWeb"/>
        <w:tabs>
          <w:tab w:val="left" w:pos="720"/>
        </w:tabs>
        <w:spacing w:before="0" w:beforeAutospacing="0" w:after="0" w:afterAutospacing="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A257F2">
        <w:rPr>
          <w:rFonts w:ascii="Arial" w:hAnsi="Arial" w:cs="Arial"/>
        </w:rPr>
        <w:t xml:space="preserve">The Fire Corps provides </w:t>
      </w:r>
      <w:r w:rsidRPr="00981E60">
        <w:rPr>
          <w:rFonts w:ascii="Arial" w:hAnsi="Arial" w:cs="Arial"/>
        </w:rPr>
        <w:t>support and resources</w:t>
      </w:r>
      <w:r>
        <w:rPr>
          <w:rFonts w:ascii="Arial" w:hAnsi="Arial" w:cs="Arial"/>
        </w:rPr>
        <w:t xml:space="preserve"> </w:t>
      </w:r>
      <w:r w:rsidRPr="00A257F2">
        <w:rPr>
          <w:rFonts w:ascii="Arial" w:hAnsi="Arial" w:cs="Arial"/>
        </w:rPr>
        <w:t xml:space="preserve">for fire departments interested in </w:t>
      </w:r>
      <w:r>
        <w:rPr>
          <w:rFonts w:ascii="Arial" w:hAnsi="Arial" w:cs="Arial"/>
        </w:rPr>
        <w:t xml:space="preserve">using </w:t>
      </w:r>
      <w:r w:rsidRPr="00A257F2">
        <w:rPr>
          <w:rFonts w:ascii="Arial" w:hAnsi="Arial" w:cs="Arial"/>
        </w:rPr>
        <w:t>volunteers to help fill administrative and service roles.</w:t>
      </w:r>
      <w:r w:rsidR="00E22F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</w:t>
      </w:r>
      <w:r w:rsidRPr="00A257F2">
        <w:rPr>
          <w:rFonts w:ascii="Arial" w:hAnsi="Arial" w:cs="Arial"/>
        </w:rPr>
        <w:t xml:space="preserve">irefighters are </w:t>
      </w:r>
      <w:r>
        <w:rPr>
          <w:rFonts w:ascii="Arial" w:hAnsi="Arial" w:cs="Arial"/>
        </w:rPr>
        <w:t xml:space="preserve">then </w:t>
      </w:r>
      <w:r w:rsidRPr="00A257F2">
        <w:rPr>
          <w:rFonts w:ascii="Arial" w:hAnsi="Arial" w:cs="Arial"/>
        </w:rPr>
        <w:t>free to focus on their specialized duties.</w:t>
      </w:r>
      <w:r w:rsidR="00E22F88">
        <w:rPr>
          <w:rFonts w:ascii="Arial" w:hAnsi="Arial" w:cs="Arial"/>
        </w:rPr>
        <w:t xml:space="preserve"> </w:t>
      </w:r>
      <w:r w:rsidRPr="00A257F2">
        <w:rPr>
          <w:rFonts w:ascii="Arial" w:hAnsi="Arial" w:cs="Arial"/>
        </w:rPr>
        <w:t>The goal is to aid in fire prevention, response, and education through the volunteers working with the fire department.</w:t>
      </w:r>
    </w:p>
    <w:p w14:paraId="7275F458" w14:textId="77777777" w:rsidR="00654058" w:rsidRPr="00A257F2" w:rsidRDefault="00654058" w:rsidP="00654058">
      <w:pPr>
        <w:pStyle w:val="NormalWeb"/>
        <w:tabs>
          <w:tab w:val="left" w:pos="720"/>
        </w:tabs>
        <w:spacing w:before="0" w:beforeAutospacing="0" w:after="0" w:afterAutospacing="0"/>
        <w:ind w:left="360" w:hanging="360"/>
        <w:jc w:val="both"/>
        <w:rPr>
          <w:rFonts w:ascii="Arial" w:hAnsi="Arial" w:cs="Arial"/>
        </w:rPr>
      </w:pPr>
    </w:p>
    <w:p w14:paraId="322BCC01" w14:textId="77777777" w:rsidR="00654058" w:rsidRPr="00A257F2" w:rsidRDefault="00654058" w:rsidP="00654058">
      <w:pPr>
        <w:pStyle w:val="NormalWeb"/>
        <w:tabs>
          <w:tab w:val="left" w:pos="720"/>
        </w:tabs>
        <w:spacing w:before="0" w:beforeAutospacing="0" w:after="0" w:afterAutospacing="0"/>
        <w:ind w:left="360" w:hanging="360"/>
        <w:jc w:val="both"/>
        <w:rPr>
          <w:rFonts w:ascii="Arial" w:hAnsi="Arial" w:cs="Arial"/>
        </w:rPr>
      </w:pPr>
      <w:r w:rsidRPr="00CD07FF">
        <w:rPr>
          <w:rFonts w:ascii="Arial" w:hAnsi="Arial" w:cs="Arial"/>
        </w:rPr>
        <w:t>E.</w:t>
      </w:r>
      <w:r w:rsidRPr="00CD07FF">
        <w:rPr>
          <w:rFonts w:ascii="Arial" w:hAnsi="Arial" w:cs="Arial"/>
        </w:rPr>
        <w:tab/>
      </w:r>
      <w:r w:rsidRPr="00A257F2">
        <w:rPr>
          <w:rFonts w:ascii="Arial" w:hAnsi="Arial" w:cs="Arial"/>
          <w:u w:val="single"/>
        </w:rPr>
        <w:t>Neighborhood Watch</w:t>
      </w:r>
    </w:p>
    <w:p w14:paraId="553E1BE7" w14:textId="77777777" w:rsidR="00654058" w:rsidRPr="00A257F2" w:rsidRDefault="00654058" w:rsidP="00654058">
      <w:pPr>
        <w:pStyle w:val="NormalWeb"/>
        <w:tabs>
          <w:tab w:val="left" w:pos="720"/>
        </w:tabs>
        <w:spacing w:before="0" w:beforeAutospacing="0" w:after="0" w:afterAutospacing="0"/>
        <w:ind w:left="360" w:hanging="360"/>
        <w:jc w:val="both"/>
        <w:rPr>
          <w:rFonts w:ascii="Arial" w:hAnsi="Arial" w:cs="Arial"/>
        </w:rPr>
      </w:pPr>
    </w:p>
    <w:p w14:paraId="4AC14914" w14:textId="77777777" w:rsidR="00E90364" w:rsidRDefault="00654058" w:rsidP="00654058">
      <w:pPr>
        <w:pStyle w:val="NormalWeb"/>
        <w:tabs>
          <w:tab w:val="left" w:pos="720"/>
        </w:tabs>
        <w:spacing w:before="0" w:beforeAutospacing="0" w:after="0" w:afterAutospacing="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A257F2">
        <w:rPr>
          <w:rFonts w:ascii="Arial" w:hAnsi="Arial" w:cs="Arial"/>
        </w:rPr>
        <w:t xml:space="preserve">The Neighborhood Watch program </w:t>
      </w:r>
      <w:r>
        <w:rPr>
          <w:rFonts w:ascii="Arial" w:hAnsi="Arial" w:cs="Arial"/>
        </w:rPr>
        <w:t>encourages</w:t>
      </w:r>
      <w:r w:rsidRPr="00A257F2">
        <w:rPr>
          <w:rFonts w:ascii="Arial" w:hAnsi="Arial" w:cs="Arial"/>
        </w:rPr>
        <w:t xml:space="preserve"> citizens to be vigilant and proactive about community safety.</w:t>
      </w:r>
      <w:r w:rsidR="00E22F8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Issues</w:t>
      </w:r>
      <w:r w:rsidRPr="00A257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such as,</w:t>
      </w:r>
      <w:r w:rsidRPr="00A257F2">
        <w:rPr>
          <w:rFonts w:ascii="Arial" w:hAnsi="Arial" w:cs="Arial"/>
        </w:rPr>
        <w:t xml:space="preserve"> "eyes-and-ears" training and target-hardening techniques </w:t>
      </w:r>
      <w:r>
        <w:rPr>
          <w:rFonts w:ascii="Arial" w:hAnsi="Arial" w:cs="Arial"/>
        </w:rPr>
        <w:t>form</w:t>
      </w:r>
      <w:r w:rsidRPr="00A257F2">
        <w:rPr>
          <w:rFonts w:ascii="Arial" w:hAnsi="Arial" w:cs="Arial"/>
        </w:rPr>
        <w:t xml:space="preserve"> the core of the program. As groups </w:t>
      </w:r>
      <w:r>
        <w:rPr>
          <w:rFonts w:ascii="Arial" w:hAnsi="Arial" w:cs="Arial"/>
        </w:rPr>
        <w:t xml:space="preserve">have </w:t>
      </w:r>
      <w:r w:rsidRPr="00A257F2">
        <w:rPr>
          <w:rFonts w:ascii="Arial" w:hAnsi="Arial" w:cs="Arial"/>
        </w:rPr>
        <w:t>grow</w:t>
      </w:r>
      <w:r>
        <w:rPr>
          <w:rFonts w:ascii="Arial" w:hAnsi="Arial" w:cs="Arial"/>
        </w:rPr>
        <w:t>n</w:t>
      </w:r>
      <w:r w:rsidRPr="00A257F2">
        <w:rPr>
          <w:rFonts w:ascii="Arial" w:hAnsi="Arial" w:cs="Arial"/>
        </w:rPr>
        <w:t xml:space="preserve">, the </w:t>
      </w:r>
      <w:r>
        <w:rPr>
          <w:rFonts w:ascii="Arial" w:hAnsi="Arial" w:cs="Arial"/>
        </w:rPr>
        <w:t xml:space="preserve">citizens’ </w:t>
      </w:r>
      <w:r w:rsidRPr="00A257F2">
        <w:rPr>
          <w:rFonts w:ascii="Arial" w:hAnsi="Arial" w:cs="Arial"/>
        </w:rPr>
        <w:t>roles have become more multifaceted and tailored to local needs.</w:t>
      </w:r>
      <w:r w:rsidR="00E22F88">
        <w:rPr>
          <w:rFonts w:ascii="Arial" w:hAnsi="Arial" w:cs="Arial"/>
        </w:rPr>
        <w:t xml:space="preserve"> </w:t>
      </w:r>
      <w:proofErr w:type="spellStart"/>
      <w:r w:rsidRPr="00A257F2">
        <w:rPr>
          <w:rFonts w:ascii="Arial" w:hAnsi="Arial" w:cs="Arial"/>
        </w:rPr>
        <w:t>USAonWatch</w:t>
      </w:r>
      <w:proofErr w:type="spellEnd"/>
      <w:r w:rsidRPr="00A257F2">
        <w:rPr>
          <w:rFonts w:ascii="Arial" w:hAnsi="Arial" w:cs="Arial"/>
        </w:rPr>
        <w:t>, the face of the National Neighborhood Watch Program, empowers citizens to become active in homeland security efforts</w:t>
      </w:r>
      <w:r>
        <w:rPr>
          <w:rFonts w:ascii="Arial" w:hAnsi="Arial" w:cs="Arial"/>
        </w:rPr>
        <w:t xml:space="preserve"> and to </w:t>
      </w:r>
      <w:r w:rsidRPr="00A257F2">
        <w:rPr>
          <w:rFonts w:ascii="Arial" w:hAnsi="Arial" w:cs="Arial"/>
        </w:rPr>
        <w:t>provide information, training, technical support and resources to local law enforcement agencies and citizens.</w:t>
      </w:r>
    </w:p>
    <w:p w14:paraId="741D6E23" w14:textId="77777777" w:rsidR="00651174" w:rsidRDefault="00E90364" w:rsidP="00654058">
      <w:pPr>
        <w:pStyle w:val="NormalWeb"/>
        <w:tabs>
          <w:tab w:val="left" w:pos="720"/>
        </w:tabs>
        <w:spacing w:before="0" w:beforeAutospacing="0" w:after="0" w:afterAutospacing="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81727CE" w14:textId="77777777" w:rsidR="00E90364" w:rsidRDefault="00E90364" w:rsidP="00654058">
      <w:pPr>
        <w:pStyle w:val="NormalWeb"/>
        <w:tabs>
          <w:tab w:val="left" w:pos="720"/>
        </w:tabs>
        <w:spacing w:before="0" w:beforeAutospacing="0" w:after="0" w:afterAutospacing="0"/>
        <w:ind w:left="360" w:hanging="360"/>
        <w:jc w:val="both"/>
        <w:rPr>
          <w:rFonts w:ascii="Arial" w:hAnsi="Arial" w:cs="Arial"/>
        </w:rPr>
      </w:pPr>
    </w:p>
    <w:p w14:paraId="1B5EE3AD" w14:textId="77777777" w:rsidR="00E90364" w:rsidRDefault="00E90364" w:rsidP="00654058">
      <w:pPr>
        <w:pStyle w:val="NormalWeb"/>
        <w:tabs>
          <w:tab w:val="left" w:pos="720"/>
        </w:tabs>
        <w:spacing w:before="0" w:beforeAutospacing="0" w:after="0" w:afterAutospacing="0"/>
        <w:ind w:left="360" w:hanging="360"/>
        <w:jc w:val="both"/>
        <w:rPr>
          <w:rFonts w:ascii="Arial" w:hAnsi="Arial" w:cs="Arial"/>
        </w:rPr>
      </w:pPr>
    </w:p>
    <w:p w14:paraId="22513586" w14:textId="77777777" w:rsidR="00E90364" w:rsidRDefault="00E90364" w:rsidP="00654058">
      <w:pPr>
        <w:pStyle w:val="NormalWeb"/>
        <w:tabs>
          <w:tab w:val="left" w:pos="720"/>
        </w:tabs>
        <w:spacing w:before="0" w:beforeAutospacing="0" w:after="0" w:afterAutospacing="0"/>
        <w:ind w:left="360" w:hanging="360"/>
        <w:jc w:val="both"/>
        <w:rPr>
          <w:rFonts w:ascii="Arial" w:hAnsi="Arial" w:cs="Arial"/>
        </w:rPr>
      </w:pPr>
    </w:p>
    <w:p w14:paraId="207F08B5" w14:textId="77777777" w:rsidR="00E90364" w:rsidRDefault="00E90364" w:rsidP="00654058">
      <w:pPr>
        <w:pStyle w:val="NormalWeb"/>
        <w:tabs>
          <w:tab w:val="left" w:pos="720"/>
        </w:tabs>
        <w:spacing w:before="0" w:beforeAutospacing="0" w:after="0" w:afterAutospacing="0"/>
        <w:ind w:left="360" w:hanging="360"/>
        <w:jc w:val="both"/>
        <w:rPr>
          <w:rFonts w:ascii="Arial" w:hAnsi="Arial" w:cs="Arial"/>
        </w:rPr>
      </w:pPr>
    </w:p>
    <w:p w14:paraId="447DD5FB" w14:textId="77777777" w:rsidR="00E90364" w:rsidRDefault="00E90364" w:rsidP="00654058">
      <w:pPr>
        <w:pStyle w:val="NormalWeb"/>
        <w:tabs>
          <w:tab w:val="left" w:pos="720"/>
        </w:tabs>
        <w:spacing w:before="0" w:beforeAutospacing="0" w:after="0" w:afterAutospacing="0"/>
        <w:ind w:left="360" w:hanging="360"/>
        <w:jc w:val="both"/>
        <w:rPr>
          <w:rFonts w:ascii="Arial" w:hAnsi="Arial" w:cs="Arial"/>
        </w:rPr>
      </w:pPr>
    </w:p>
    <w:p w14:paraId="2A86C9F0" w14:textId="77777777" w:rsidR="00E90364" w:rsidRDefault="00E90364" w:rsidP="00654058">
      <w:pPr>
        <w:pStyle w:val="NormalWeb"/>
        <w:tabs>
          <w:tab w:val="left" w:pos="720"/>
        </w:tabs>
        <w:spacing w:before="0" w:beforeAutospacing="0" w:after="0" w:afterAutospacing="0"/>
        <w:ind w:left="360" w:hanging="360"/>
        <w:jc w:val="both"/>
        <w:rPr>
          <w:rFonts w:ascii="Arial" w:hAnsi="Arial" w:cs="Arial"/>
        </w:rPr>
      </w:pPr>
    </w:p>
    <w:p w14:paraId="0FFDC82B" w14:textId="77777777" w:rsidR="00E90364" w:rsidRDefault="00E90364" w:rsidP="00654058">
      <w:pPr>
        <w:pStyle w:val="NormalWeb"/>
        <w:tabs>
          <w:tab w:val="left" w:pos="720"/>
        </w:tabs>
        <w:spacing w:before="0" w:beforeAutospacing="0" w:after="0" w:afterAutospacing="0"/>
        <w:ind w:left="360" w:hanging="360"/>
        <w:jc w:val="both"/>
        <w:rPr>
          <w:rFonts w:ascii="Arial" w:hAnsi="Arial" w:cs="Arial"/>
        </w:rPr>
      </w:pPr>
    </w:p>
    <w:p w14:paraId="15F4D425" w14:textId="77777777" w:rsidR="00E90364" w:rsidRDefault="00E90364" w:rsidP="00654058">
      <w:pPr>
        <w:pStyle w:val="NormalWeb"/>
        <w:tabs>
          <w:tab w:val="left" w:pos="720"/>
        </w:tabs>
        <w:spacing w:before="0" w:beforeAutospacing="0" w:after="0" w:afterAutospacing="0"/>
        <w:ind w:left="360" w:hanging="360"/>
        <w:jc w:val="both"/>
        <w:rPr>
          <w:rFonts w:ascii="Arial" w:hAnsi="Arial" w:cs="Arial"/>
        </w:rPr>
      </w:pPr>
    </w:p>
    <w:p w14:paraId="6C7B3D98" w14:textId="77777777" w:rsidR="00E90364" w:rsidRDefault="00E90364" w:rsidP="00654058">
      <w:pPr>
        <w:pStyle w:val="NormalWeb"/>
        <w:tabs>
          <w:tab w:val="left" w:pos="720"/>
        </w:tabs>
        <w:spacing w:before="0" w:beforeAutospacing="0" w:after="0" w:afterAutospacing="0"/>
        <w:ind w:left="360" w:hanging="360"/>
        <w:jc w:val="both"/>
        <w:rPr>
          <w:rFonts w:ascii="Arial" w:hAnsi="Arial" w:cs="Arial"/>
        </w:rPr>
      </w:pPr>
    </w:p>
    <w:p w14:paraId="4EF6EC39" w14:textId="77777777" w:rsidR="00E90364" w:rsidRDefault="00E90364" w:rsidP="00654058">
      <w:pPr>
        <w:pStyle w:val="NormalWeb"/>
        <w:tabs>
          <w:tab w:val="left" w:pos="720"/>
        </w:tabs>
        <w:spacing w:before="0" w:beforeAutospacing="0" w:after="0" w:afterAutospacing="0"/>
        <w:ind w:left="360" w:hanging="360"/>
        <w:jc w:val="both"/>
        <w:rPr>
          <w:rFonts w:ascii="Arial" w:hAnsi="Arial" w:cs="Arial"/>
        </w:rPr>
      </w:pPr>
    </w:p>
    <w:p w14:paraId="71D13838" w14:textId="77777777" w:rsidR="00E90364" w:rsidRDefault="00E90364" w:rsidP="00654058">
      <w:pPr>
        <w:pStyle w:val="NormalWeb"/>
        <w:tabs>
          <w:tab w:val="left" w:pos="720"/>
        </w:tabs>
        <w:spacing w:before="0" w:beforeAutospacing="0" w:after="0" w:afterAutospacing="0"/>
        <w:ind w:left="360" w:hanging="360"/>
        <w:jc w:val="both"/>
        <w:rPr>
          <w:rFonts w:ascii="Arial" w:hAnsi="Arial" w:cs="Arial"/>
        </w:rPr>
      </w:pPr>
    </w:p>
    <w:p w14:paraId="0266C3AB" w14:textId="77777777" w:rsidR="00E90364" w:rsidRDefault="00E90364" w:rsidP="00654058">
      <w:pPr>
        <w:pStyle w:val="NormalWeb"/>
        <w:tabs>
          <w:tab w:val="left" w:pos="720"/>
        </w:tabs>
        <w:spacing w:before="0" w:beforeAutospacing="0" w:after="0" w:afterAutospacing="0"/>
        <w:ind w:left="360" w:hanging="360"/>
        <w:jc w:val="both"/>
        <w:rPr>
          <w:rFonts w:ascii="Arial" w:hAnsi="Arial" w:cs="Arial"/>
        </w:rPr>
      </w:pPr>
    </w:p>
    <w:p w14:paraId="3B6D2C65" w14:textId="77777777" w:rsidR="00E90364" w:rsidRDefault="00E90364" w:rsidP="00654058">
      <w:pPr>
        <w:pStyle w:val="NormalWeb"/>
        <w:tabs>
          <w:tab w:val="left" w:pos="720"/>
        </w:tabs>
        <w:spacing w:before="0" w:beforeAutospacing="0" w:after="0" w:afterAutospacing="0"/>
        <w:ind w:left="360" w:hanging="360"/>
        <w:jc w:val="both"/>
        <w:rPr>
          <w:rFonts w:ascii="Arial" w:hAnsi="Arial" w:cs="Arial"/>
        </w:rPr>
      </w:pPr>
    </w:p>
    <w:p w14:paraId="664CFE26" w14:textId="77777777" w:rsidR="00E90364" w:rsidRDefault="00E90364" w:rsidP="00654058">
      <w:pPr>
        <w:pStyle w:val="NormalWeb"/>
        <w:tabs>
          <w:tab w:val="left" w:pos="720"/>
        </w:tabs>
        <w:spacing w:before="0" w:beforeAutospacing="0" w:after="0" w:afterAutospacing="0"/>
        <w:ind w:left="360" w:hanging="360"/>
        <w:jc w:val="both"/>
        <w:rPr>
          <w:rFonts w:ascii="Arial" w:hAnsi="Arial" w:cs="Arial"/>
        </w:rPr>
      </w:pPr>
    </w:p>
    <w:p w14:paraId="32BEF862" w14:textId="77777777" w:rsidR="00E90364" w:rsidRDefault="00E90364" w:rsidP="00654058">
      <w:pPr>
        <w:pStyle w:val="NormalWeb"/>
        <w:tabs>
          <w:tab w:val="left" w:pos="720"/>
        </w:tabs>
        <w:spacing w:before="0" w:beforeAutospacing="0" w:after="0" w:afterAutospacing="0"/>
        <w:ind w:left="360" w:hanging="360"/>
        <w:jc w:val="both"/>
        <w:rPr>
          <w:rFonts w:ascii="Arial" w:hAnsi="Arial" w:cs="Arial"/>
        </w:rPr>
      </w:pPr>
    </w:p>
    <w:p w14:paraId="634B95C0" w14:textId="77777777" w:rsidR="00E90364" w:rsidRDefault="00E90364" w:rsidP="00654058">
      <w:pPr>
        <w:pStyle w:val="NormalWeb"/>
        <w:tabs>
          <w:tab w:val="left" w:pos="720"/>
        </w:tabs>
        <w:spacing w:before="0" w:beforeAutospacing="0" w:after="0" w:afterAutospacing="0"/>
        <w:ind w:left="360" w:hanging="360"/>
        <w:jc w:val="both"/>
        <w:rPr>
          <w:rFonts w:ascii="Arial" w:hAnsi="Arial" w:cs="Arial"/>
        </w:rPr>
      </w:pPr>
    </w:p>
    <w:p w14:paraId="65BCD1E5" w14:textId="77777777" w:rsidR="00E90364" w:rsidRDefault="00E90364" w:rsidP="00654058">
      <w:pPr>
        <w:pStyle w:val="NormalWeb"/>
        <w:tabs>
          <w:tab w:val="left" w:pos="720"/>
        </w:tabs>
        <w:spacing w:before="0" w:beforeAutospacing="0" w:after="0" w:afterAutospacing="0"/>
        <w:ind w:left="360" w:hanging="360"/>
        <w:jc w:val="both"/>
        <w:rPr>
          <w:rFonts w:ascii="Arial" w:hAnsi="Arial" w:cs="Arial"/>
        </w:rPr>
      </w:pPr>
    </w:p>
    <w:p w14:paraId="17CD34A8" w14:textId="77777777" w:rsidR="00E90364" w:rsidRDefault="00E90364" w:rsidP="00654058">
      <w:pPr>
        <w:pStyle w:val="NormalWeb"/>
        <w:tabs>
          <w:tab w:val="left" w:pos="720"/>
        </w:tabs>
        <w:spacing w:before="0" w:beforeAutospacing="0" w:after="0" w:afterAutospacing="0"/>
        <w:ind w:left="360" w:hanging="360"/>
        <w:jc w:val="both"/>
        <w:rPr>
          <w:rFonts w:ascii="Arial" w:hAnsi="Arial" w:cs="Arial"/>
        </w:rPr>
      </w:pPr>
    </w:p>
    <w:p w14:paraId="3669CB2D" w14:textId="77777777" w:rsidR="00E90364" w:rsidRDefault="00E90364" w:rsidP="00654058">
      <w:pPr>
        <w:pStyle w:val="NormalWeb"/>
        <w:tabs>
          <w:tab w:val="left" w:pos="720"/>
        </w:tabs>
        <w:spacing w:before="0" w:beforeAutospacing="0" w:after="0" w:afterAutospacing="0"/>
        <w:ind w:left="360" w:hanging="360"/>
        <w:jc w:val="both"/>
        <w:rPr>
          <w:rFonts w:ascii="Arial" w:hAnsi="Arial" w:cs="Arial"/>
        </w:rPr>
      </w:pPr>
    </w:p>
    <w:p w14:paraId="13A45564" w14:textId="77777777" w:rsidR="00E90364" w:rsidRDefault="00E90364" w:rsidP="00654058">
      <w:pPr>
        <w:pStyle w:val="NormalWeb"/>
        <w:tabs>
          <w:tab w:val="left" w:pos="720"/>
        </w:tabs>
        <w:spacing w:before="0" w:beforeAutospacing="0" w:after="0" w:afterAutospacing="0"/>
        <w:ind w:left="360" w:hanging="360"/>
        <w:jc w:val="both"/>
        <w:rPr>
          <w:rFonts w:ascii="Arial" w:hAnsi="Arial" w:cs="Arial"/>
        </w:rPr>
      </w:pPr>
    </w:p>
    <w:p w14:paraId="226CA137" w14:textId="77777777" w:rsidR="00E90364" w:rsidRDefault="00E90364" w:rsidP="00654058">
      <w:pPr>
        <w:pStyle w:val="NormalWeb"/>
        <w:tabs>
          <w:tab w:val="left" w:pos="720"/>
        </w:tabs>
        <w:spacing w:before="0" w:beforeAutospacing="0" w:after="0" w:afterAutospacing="0"/>
        <w:ind w:left="360" w:hanging="360"/>
        <w:jc w:val="both"/>
        <w:rPr>
          <w:rFonts w:ascii="Arial" w:hAnsi="Arial" w:cs="Arial"/>
        </w:rPr>
      </w:pPr>
    </w:p>
    <w:p w14:paraId="3C718430" w14:textId="77777777" w:rsidR="00E90364" w:rsidRDefault="00E90364" w:rsidP="00654058">
      <w:pPr>
        <w:pStyle w:val="NormalWeb"/>
        <w:tabs>
          <w:tab w:val="left" w:pos="720"/>
        </w:tabs>
        <w:spacing w:before="0" w:beforeAutospacing="0" w:after="0" w:afterAutospacing="0"/>
        <w:ind w:left="360" w:hanging="360"/>
        <w:jc w:val="both"/>
        <w:rPr>
          <w:rFonts w:ascii="Arial" w:hAnsi="Arial" w:cs="Arial"/>
        </w:rPr>
      </w:pPr>
    </w:p>
    <w:p w14:paraId="69E8EAAB" w14:textId="77777777" w:rsidR="00E90364" w:rsidRPr="00654058" w:rsidRDefault="00E90364" w:rsidP="00E90364">
      <w:pPr>
        <w:pStyle w:val="NormalWeb"/>
        <w:tabs>
          <w:tab w:val="left" w:pos="720"/>
        </w:tabs>
        <w:spacing w:before="0" w:beforeAutospacing="0" w:after="0" w:afterAutospacing="0"/>
        <w:ind w:left="360" w:hanging="360"/>
        <w:jc w:val="center"/>
      </w:pPr>
      <w:r w:rsidRPr="00E90364">
        <w:rPr>
          <w:rFonts w:ascii="Arial" w:hAnsi="Arial" w:cs="Arial"/>
        </w:rPr>
        <w:t>THIS PAGE INTENTIONALLY HAS NO DATA</w:t>
      </w:r>
    </w:p>
    <w:sectPr w:rsidR="00E90364" w:rsidRPr="00654058" w:rsidSect="007F63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152" w:bottom="1440" w:left="1152" w:header="720" w:footer="720" w:gutter="0"/>
      <w:pgNumType w:start="2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963BC7" w14:textId="77777777" w:rsidR="00625EC2" w:rsidRDefault="00625EC2" w:rsidP="00B51E80">
      <w:pPr>
        <w:spacing w:after="0" w:line="240" w:lineRule="auto"/>
      </w:pPr>
      <w:r>
        <w:separator/>
      </w:r>
    </w:p>
  </w:endnote>
  <w:endnote w:type="continuationSeparator" w:id="0">
    <w:p w14:paraId="3C21C791" w14:textId="77777777" w:rsidR="00625EC2" w:rsidRDefault="00625EC2" w:rsidP="00B51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0CDB5D" w14:textId="77777777" w:rsidR="002A6C2E" w:rsidRDefault="002A6C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DB7404" w14:textId="77777777" w:rsidR="00B51E80" w:rsidRPr="003331D7" w:rsidRDefault="00B51E80" w:rsidP="002A6C2E">
    <w:pPr>
      <w:pStyle w:val="Footer"/>
      <w:jc w:val="center"/>
      <w:rPr>
        <w:rFonts w:ascii="Arial" w:hAnsi="Arial" w:cs="Arial"/>
        <w:sz w:val="20"/>
        <w:szCs w:val="20"/>
      </w:rPr>
    </w:pPr>
    <w:r w:rsidRPr="003331D7">
      <w:rPr>
        <w:rFonts w:ascii="Arial" w:hAnsi="Arial" w:cs="Arial"/>
        <w:sz w:val="20"/>
        <w:szCs w:val="20"/>
      </w:rPr>
      <w:t>L-</w:t>
    </w:r>
    <w:r w:rsidR="00C96B1C" w:rsidRPr="003331D7">
      <w:rPr>
        <w:rFonts w:ascii="Arial" w:hAnsi="Arial" w:cs="Arial"/>
        <w:sz w:val="20"/>
        <w:szCs w:val="20"/>
      </w:rPr>
      <w:fldChar w:fldCharType="begin"/>
    </w:r>
    <w:r w:rsidR="003331D7" w:rsidRPr="003331D7">
      <w:rPr>
        <w:rFonts w:ascii="Arial" w:hAnsi="Arial" w:cs="Arial"/>
        <w:sz w:val="20"/>
        <w:szCs w:val="20"/>
      </w:rPr>
      <w:instrText xml:space="preserve"> PAGE   \* MERGEFORMAT </w:instrText>
    </w:r>
    <w:r w:rsidR="00C96B1C" w:rsidRPr="003331D7">
      <w:rPr>
        <w:rFonts w:ascii="Arial" w:hAnsi="Arial" w:cs="Arial"/>
        <w:sz w:val="20"/>
        <w:szCs w:val="20"/>
      </w:rPr>
      <w:fldChar w:fldCharType="separate"/>
    </w:r>
    <w:r w:rsidR="00E22F88">
      <w:rPr>
        <w:rFonts w:ascii="Arial" w:hAnsi="Arial" w:cs="Arial"/>
        <w:noProof/>
        <w:sz w:val="20"/>
        <w:szCs w:val="20"/>
      </w:rPr>
      <w:t>28</w:t>
    </w:r>
    <w:r w:rsidR="00C96B1C" w:rsidRPr="003331D7">
      <w:rPr>
        <w:rFonts w:ascii="Arial" w:hAnsi="Arial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2DCD9B" w14:textId="77777777" w:rsidR="002A6C2E" w:rsidRDefault="002A6C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91A6B0" w14:textId="77777777" w:rsidR="00625EC2" w:rsidRDefault="00625EC2" w:rsidP="00B51E80">
      <w:pPr>
        <w:spacing w:after="0" w:line="240" w:lineRule="auto"/>
      </w:pPr>
      <w:r>
        <w:separator/>
      </w:r>
    </w:p>
  </w:footnote>
  <w:footnote w:type="continuationSeparator" w:id="0">
    <w:p w14:paraId="6BDAEE30" w14:textId="77777777" w:rsidR="00625EC2" w:rsidRDefault="00625EC2" w:rsidP="00B51E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49EA3" w14:textId="77777777" w:rsidR="002A6C2E" w:rsidRDefault="002A6C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EE33B9" w14:textId="77777777" w:rsidR="00B51E80" w:rsidRDefault="00B51E80" w:rsidP="00A556BD">
    <w:pPr>
      <w:pStyle w:val="Header"/>
      <w:tabs>
        <w:tab w:val="clear" w:pos="9360"/>
        <w:tab w:val="right" w:pos="990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*** COUNTY LEOP</w:t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  <w:t>ANNEX L</w:t>
    </w:r>
  </w:p>
  <w:p w14:paraId="3E430D4F" w14:textId="77777777" w:rsidR="00B51E80" w:rsidRDefault="00B51E80" w:rsidP="00A556BD">
    <w:pPr>
      <w:pStyle w:val="Header"/>
      <w:tabs>
        <w:tab w:val="clear" w:pos="9360"/>
        <w:tab w:val="right" w:pos="990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  <w:t>APPENDIX 1</w:t>
    </w:r>
  </w:p>
  <w:p w14:paraId="2D626605" w14:textId="77777777" w:rsidR="00B51E80" w:rsidRPr="00B51E80" w:rsidRDefault="00B51E80" w:rsidP="00A556BD">
    <w:pPr>
      <w:pStyle w:val="Header"/>
      <w:tabs>
        <w:tab w:val="clear" w:pos="9360"/>
        <w:tab w:val="right" w:pos="990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  <w:t>ATTACHMENT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22F8A" w14:textId="77777777" w:rsidR="002A6C2E" w:rsidRDefault="002A6C2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FBB"/>
    <w:rsid w:val="00017AC1"/>
    <w:rsid w:val="00053238"/>
    <w:rsid w:val="00053F96"/>
    <w:rsid w:val="000553C5"/>
    <w:rsid w:val="0006461E"/>
    <w:rsid w:val="00126245"/>
    <w:rsid w:val="00212728"/>
    <w:rsid w:val="00224A6B"/>
    <w:rsid w:val="00247B64"/>
    <w:rsid w:val="00247FF7"/>
    <w:rsid w:val="00294288"/>
    <w:rsid w:val="002A4954"/>
    <w:rsid w:val="002A6C2E"/>
    <w:rsid w:val="002B3729"/>
    <w:rsid w:val="002B3AAA"/>
    <w:rsid w:val="002D5FBB"/>
    <w:rsid w:val="002D77F6"/>
    <w:rsid w:val="0031581A"/>
    <w:rsid w:val="003331D7"/>
    <w:rsid w:val="00344E10"/>
    <w:rsid w:val="00423281"/>
    <w:rsid w:val="00440AF5"/>
    <w:rsid w:val="00455D06"/>
    <w:rsid w:val="00484EE7"/>
    <w:rsid w:val="004901A2"/>
    <w:rsid w:val="00492EE7"/>
    <w:rsid w:val="00595FA7"/>
    <w:rsid w:val="005D312E"/>
    <w:rsid w:val="005E3567"/>
    <w:rsid w:val="00614ABC"/>
    <w:rsid w:val="00625EC2"/>
    <w:rsid w:val="00651174"/>
    <w:rsid w:val="006523BE"/>
    <w:rsid w:val="00654058"/>
    <w:rsid w:val="006B2F6F"/>
    <w:rsid w:val="006D01FA"/>
    <w:rsid w:val="006E625B"/>
    <w:rsid w:val="007333C5"/>
    <w:rsid w:val="00737FAF"/>
    <w:rsid w:val="007655A5"/>
    <w:rsid w:val="00791C4C"/>
    <w:rsid w:val="007D2B40"/>
    <w:rsid w:val="007F1B30"/>
    <w:rsid w:val="007F637E"/>
    <w:rsid w:val="008C0438"/>
    <w:rsid w:val="008E6926"/>
    <w:rsid w:val="00927B4B"/>
    <w:rsid w:val="00992EC1"/>
    <w:rsid w:val="00A25EC5"/>
    <w:rsid w:val="00A556BD"/>
    <w:rsid w:val="00AE0353"/>
    <w:rsid w:val="00B51E80"/>
    <w:rsid w:val="00BD0501"/>
    <w:rsid w:val="00C133A5"/>
    <w:rsid w:val="00C96B1C"/>
    <w:rsid w:val="00CF0C3D"/>
    <w:rsid w:val="00CF790C"/>
    <w:rsid w:val="00D4269F"/>
    <w:rsid w:val="00D52817"/>
    <w:rsid w:val="00E22F88"/>
    <w:rsid w:val="00E34F42"/>
    <w:rsid w:val="00E43965"/>
    <w:rsid w:val="00E538D4"/>
    <w:rsid w:val="00E87D2F"/>
    <w:rsid w:val="00E90364"/>
    <w:rsid w:val="00F71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FC4CCF4"/>
  <w15:chartTrackingRefBased/>
  <w15:docId w15:val="{BD9150A5-BAED-408B-8252-6BB0136F2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23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47B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uiPriority w:val="99"/>
    <w:unhideWhenUsed/>
    <w:rsid w:val="00D5281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2328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51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1E80"/>
  </w:style>
  <w:style w:type="paragraph" w:styleId="Footer">
    <w:name w:val="footer"/>
    <w:basedOn w:val="Normal"/>
    <w:link w:val="FooterChar"/>
    <w:uiPriority w:val="99"/>
    <w:unhideWhenUsed/>
    <w:rsid w:val="00B51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1E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7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67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49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itizencorps.gov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 of NE, Preparedness/Citizen Corps</Company>
  <LinksUpToDate>false</LinksUpToDate>
  <CharactersWithSpaces>2532</CharactersWithSpaces>
  <SharedDoc>false</SharedDoc>
  <HLinks>
    <vt:vector size="6" baseType="variant">
      <vt:variant>
        <vt:i4>5832774</vt:i4>
      </vt:variant>
      <vt:variant>
        <vt:i4>0</vt:i4>
      </vt:variant>
      <vt:variant>
        <vt:i4>0</vt:i4>
      </vt:variant>
      <vt:variant>
        <vt:i4>5</vt:i4>
      </vt:variant>
      <vt:variant>
        <vt:lpwstr>http://www.citizencorps.gov/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 Knight</dc:creator>
  <cp:keywords/>
  <cp:lastModifiedBy>Lueking, Logan</cp:lastModifiedBy>
  <cp:revision>2</cp:revision>
  <dcterms:created xsi:type="dcterms:W3CDTF">2025-01-21T20:41:00Z</dcterms:created>
  <dcterms:modified xsi:type="dcterms:W3CDTF">2025-01-21T20:41:00Z</dcterms:modified>
</cp:coreProperties>
</file>